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41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941" w:type="dxa"/>
            <w:vAlign w:val="top"/>
          </w:tcPr>
          <w:p>
            <w:pPr>
              <w:spacing w:after="62" w:afterLines="20" w:line="840" w:lineRule="exact"/>
              <w:ind w:left="210" w:leftChars="100" w:right="210" w:rightChars="100"/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16"/>
                <w:w w:val="75"/>
                <w:sz w:val="72"/>
                <w:szCs w:val="7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16"/>
                <w:w w:val="75"/>
                <w:sz w:val="72"/>
                <w:szCs w:val="72"/>
              </w:rPr>
              <w:t>中国共产主义青年团浙江省委员会</w:t>
            </w:r>
          </w:p>
        </w:tc>
      </w:tr>
    </w:tbl>
    <w:p>
      <w:pPr>
        <w:rPr>
          <w:rFonts w:hint="eastAsia"/>
          <w:sz w:val="34"/>
          <w:szCs w:val="34"/>
          <w:lang w:val="en-US" w:eastAsia="zh-CN"/>
        </w:rPr>
      </w:pPr>
    </w:p>
    <w:p>
      <w:pPr>
        <w:spacing w:line="680" w:lineRule="exact"/>
        <w:jc w:val="center"/>
        <w:rPr>
          <w:rFonts w:hint="eastAsia" w:ascii="华文中宋" w:hAnsi="华文中宋" w:eastAsia="华文中宋"/>
          <w:b/>
          <w:spacing w:val="-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关于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  <w:lang w:eastAsia="zh-CN"/>
        </w:rPr>
        <w:t>开展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“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  <w:lang w:eastAsia="zh-CN"/>
        </w:rPr>
        <w:t>发现最美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  <w:lang w:val="en-US" w:eastAsia="zh-CN"/>
        </w:rPr>
        <w:t>90后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争做新时代弄潮儿”</w:t>
      </w:r>
    </w:p>
    <w:p>
      <w:pPr>
        <w:spacing w:line="6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主题实践</w:t>
      </w:r>
      <w:r>
        <w:rPr>
          <w:rFonts w:hint="eastAsia" w:ascii="华文中宋" w:hAnsi="华文中宋" w:eastAsia="华文中宋"/>
          <w:b/>
          <w:sz w:val="44"/>
          <w:szCs w:val="44"/>
        </w:rPr>
        <w:t>活动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的通知</w:t>
      </w:r>
    </w:p>
    <w:p>
      <w:pPr>
        <w:ind w:firstLine="680" w:firstLineChars="200"/>
        <w:rPr>
          <w:rFonts w:hint="eastAsia" w:ascii="仿宋_GB2312" w:eastAsia="仿宋_GB2312"/>
          <w:sz w:val="34"/>
          <w:szCs w:val="34"/>
        </w:rPr>
      </w:pPr>
    </w:p>
    <w:p>
      <w:pPr>
        <w:ind w:firstLine="680" w:firstLineChars="200"/>
        <w:rPr>
          <w:rFonts w:hint="eastAsia" w:ascii="仿宋_GB2312" w:hAnsi="Calibri" w:eastAsia="仿宋_GB2312"/>
          <w:sz w:val="34"/>
          <w:szCs w:val="34"/>
        </w:rPr>
      </w:pPr>
      <w:r>
        <w:rPr>
          <w:rFonts w:hint="eastAsia" w:ascii="仿宋_GB2312" w:hAnsi="Calibri" w:eastAsia="仿宋_GB2312"/>
          <w:sz w:val="34"/>
          <w:szCs w:val="34"/>
        </w:rPr>
        <w:t>为深入学习宣传贯彻党的十九大精神，主动回应报告中对青年一代寄予的厚望，号召全省广大青年学习好、宣传好、贯彻好党的十九大精神，大力弘扬红船精神、浙江精神，在新时代开启新征程的伟大实践中，不断深化青少年培育和践行社会主义核心价值观，决定在全省广大团员青年中深入开展“发现最美90后  争做新时代弄潮儿”</w:t>
      </w:r>
      <w:r>
        <w:rPr>
          <w:rFonts w:hint="eastAsia" w:ascii="仿宋_GB2312" w:hAnsi="Calibri" w:eastAsia="仿宋_GB2312"/>
          <w:sz w:val="34"/>
          <w:szCs w:val="34"/>
          <w:lang w:eastAsia="zh-CN"/>
        </w:rPr>
        <w:t>主题实践</w:t>
      </w:r>
      <w:r>
        <w:rPr>
          <w:rFonts w:hint="eastAsia" w:ascii="仿宋_GB2312" w:hAnsi="Calibri" w:eastAsia="仿宋_GB2312"/>
          <w:sz w:val="34"/>
          <w:szCs w:val="34"/>
        </w:rPr>
        <w:t>活动。现将有关事项通知如下。</w:t>
      </w:r>
    </w:p>
    <w:p>
      <w:pPr>
        <w:ind w:firstLine="680" w:firstLineChars="200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一、活动主题</w:t>
      </w:r>
    </w:p>
    <w:p>
      <w:pPr>
        <w:ind w:firstLine="680" w:firstLineChars="200"/>
        <w:rPr>
          <w:rFonts w:hint="eastAsia" w:ascii="仿宋_GB2312" w:hAnsi="Calibri" w:eastAsia="仿宋_GB2312"/>
          <w:sz w:val="34"/>
          <w:szCs w:val="34"/>
        </w:rPr>
      </w:pPr>
      <w:r>
        <w:rPr>
          <w:rFonts w:hint="eastAsia" w:ascii="仿宋_GB2312" w:hAnsi="Calibri" w:eastAsia="仿宋_GB2312"/>
          <w:sz w:val="34"/>
          <w:szCs w:val="34"/>
        </w:rPr>
        <w:t>“发现最美90后  争做新时代弄潮儿”</w:t>
      </w:r>
    </w:p>
    <w:p>
      <w:pPr>
        <w:ind w:firstLine="680" w:firstLineChars="200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  <w:lang w:eastAsia="zh-CN"/>
        </w:rPr>
        <w:t>二</w:t>
      </w:r>
      <w:r>
        <w:rPr>
          <w:rFonts w:hint="eastAsia" w:ascii="黑体" w:hAnsi="黑体" w:eastAsia="黑体"/>
          <w:sz w:val="34"/>
          <w:szCs w:val="34"/>
        </w:rPr>
        <w:t>、活动主办</w:t>
      </w:r>
    </w:p>
    <w:p>
      <w:pPr>
        <w:ind w:firstLine="680" w:firstLineChars="200"/>
        <w:rPr>
          <w:rFonts w:hint="eastAsia" w:ascii="仿宋_GB2312" w:hAnsi="Calibri" w:eastAsia="仿宋_GB2312"/>
          <w:sz w:val="34"/>
          <w:szCs w:val="34"/>
        </w:rPr>
      </w:pPr>
      <w:r>
        <w:rPr>
          <w:rFonts w:hint="eastAsia" w:ascii="仿宋_GB2312" w:hAnsi="Calibri" w:eastAsia="仿宋_GB2312"/>
          <w:sz w:val="34"/>
          <w:szCs w:val="34"/>
        </w:rPr>
        <w:t>主办：共青团浙江省委、浙江日报报业集团</w:t>
      </w:r>
    </w:p>
    <w:p>
      <w:pPr>
        <w:ind w:firstLine="680" w:firstLineChars="200"/>
        <w:rPr>
          <w:rFonts w:hint="eastAsia" w:ascii="仿宋_GB2312" w:hAnsi="Calibri" w:eastAsia="仿宋_GB2312"/>
          <w:sz w:val="34"/>
          <w:szCs w:val="34"/>
        </w:rPr>
      </w:pPr>
      <w:r>
        <w:rPr>
          <w:rFonts w:hint="eastAsia" w:ascii="仿宋_GB2312" w:hAnsi="Calibri" w:eastAsia="仿宋_GB2312"/>
          <w:sz w:val="34"/>
          <w:szCs w:val="34"/>
        </w:rPr>
        <w:t>承办：“青春浙江”全媒体中心、浙江日报新媒体运营中心、</w:t>
      </w:r>
      <w:r>
        <w:rPr>
          <w:rFonts w:hint="eastAsia" w:ascii="仿宋_GB2312" w:hAnsi="Calibri" w:eastAsia="仿宋_GB2312"/>
          <w:sz w:val="34"/>
          <w:szCs w:val="34"/>
          <w:lang w:eastAsia="zh-CN"/>
        </w:rPr>
        <w:t>浙江省青年网络协会</w:t>
      </w:r>
    </w:p>
    <w:p>
      <w:pPr>
        <w:ind w:firstLine="680" w:firstLineChars="200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三、活动时间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201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月至2018年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</w:p>
    <w:p>
      <w:pPr>
        <w:ind w:firstLine="680" w:firstLineChars="200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四、活动方式及推选对象</w:t>
      </w:r>
    </w:p>
    <w:p>
      <w:pPr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活动采取组织推荐和自荐的方式开展。被推选和自荐对象年龄要求为1990年1月1日至1999年12月31日之间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出生，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侧重于来自各行各业和基层一线，政治立场坚定，个人事迹感人突出。</w:t>
      </w:r>
      <w:r>
        <w:rPr>
          <w:rFonts w:hint="eastAsia" w:ascii="仿宋_GB2312" w:hAnsi="仿宋_GB2312" w:eastAsia="仿宋_GB2312" w:cs="仿宋_GB2312"/>
          <w:sz w:val="34"/>
          <w:szCs w:val="34"/>
        </w:rPr>
        <w:t>主要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包括（不限于）</w:t>
      </w:r>
      <w:r>
        <w:rPr>
          <w:rFonts w:hint="eastAsia" w:ascii="仿宋_GB2312" w:hAnsi="仿宋_GB2312" w:eastAsia="仿宋_GB2312" w:cs="仿宋_GB2312"/>
          <w:sz w:val="34"/>
          <w:szCs w:val="34"/>
        </w:rPr>
        <w:t>:</w:t>
      </w:r>
      <w:r>
        <w:rPr>
          <w:rFonts w:hint="eastAsia" w:ascii="黑体" w:hAnsi="黑体" w:eastAsia="黑体" w:cs="黑体"/>
          <w:sz w:val="34"/>
          <w:szCs w:val="34"/>
        </w:rPr>
        <w:t>教师、学生、医生、护士、辅导员、志愿者、警察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、法官、检察官、记者、军人、农村青年、</w:t>
      </w:r>
      <w:r>
        <w:rPr>
          <w:rFonts w:hint="eastAsia" w:ascii="黑体" w:hAnsi="黑体" w:eastAsia="黑体" w:cs="黑体"/>
          <w:sz w:val="34"/>
          <w:szCs w:val="34"/>
        </w:rPr>
        <w:t>创业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青年</w:t>
      </w:r>
      <w:r>
        <w:rPr>
          <w:rFonts w:hint="eastAsia" w:ascii="黑体" w:hAnsi="黑体" w:eastAsia="黑体" w:cs="黑体"/>
          <w:sz w:val="34"/>
          <w:szCs w:val="34"/>
        </w:rPr>
        <w:t>、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自由职业者、网络意见领袖、网络作家、签约作家、自由撰稿人、独立演员歌手、流浪艺人、</w:t>
      </w:r>
      <w:r>
        <w:rPr>
          <w:rFonts w:hint="eastAsia" w:ascii="黑体" w:hAnsi="黑体" w:eastAsia="黑体" w:cs="黑体"/>
          <w:sz w:val="34"/>
          <w:szCs w:val="34"/>
        </w:rPr>
        <w:t>消防人员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、公交司机、出租车（网约车）司机、环卫工人、产业工人、运动员、安保人员、快递（外卖）小哥等。</w:t>
      </w:r>
    </w:p>
    <w:p>
      <w:pPr>
        <w:ind w:firstLine="680" w:firstLineChars="200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五、活动安排</w:t>
      </w:r>
    </w:p>
    <w:p>
      <w:pPr>
        <w:ind w:firstLine="683" w:firstLineChars="200"/>
        <w:rPr>
          <w:rFonts w:hint="default" w:ascii="Times New Roman" w:hAnsi="Times New Roman" w:eastAsia="楷体_GB2312" w:cs="Times New Roman"/>
          <w:b/>
          <w:sz w:val="34"/>
          <w:szCs w:val="34"/>
        </w:rPr>
      </w:pPr>
      <w:r>
        <w:rPr>
          <w:rFonts w:hint="default" w:ascii="Times New Roman" w:hAnsi="Times New Roman" w:eastAsia="楷体_GB2312" w:cs="Times New Roman"/>
          <w:b/>
          <w:sz w:val="34"/>
          <w:szCs w:val="34"/>
        </w:rPr>
        <w:t>1.典型推选阶段（201</w:t>
      </w:r>
      <w:r>
        <w:rPr>
          <w:rFonts w:hint="default" w:ascii="Times New Roman" w:hAnsi="Times New Roman" w:eastAsia="楷体_GB2312" w:cs="Times New Roman"/>
          <w:b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/>
          <w:sz w:val="34"/>
          <w:szCs w:val="34"/>
        </w:rPr>
        <w:t>年2月至3月）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全省各级、各系统团委于201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年2月统一启动，广泛发动各领域各行业青年参与，使活动最大限度覆盖和影响广大青年。通过团组织推荐与个人自荐相结合的方式，推选出本地区和本系统的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浙江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”候选人。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团组织推荐：按照优中选优原则，全省各级、各系统团组织根据基层一线优秀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青年先进性事迹情况，逐级推荐浙江“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”候选人，由各地市、各系统团委通过浙江“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”推报系统（PC端）进行候选人登记推荐，各地市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团委和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系统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主管部门团组织要兼顾均衡，推荐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总数不超过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人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已获得全国向上向善好青年、中国青年五四奖章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等国家级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荣誉的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同志原则上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不再推荐。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个人自荐：凡符合条件的青年可以个人名义通过浙江“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”推报系统（PC端），自行申报或推荐他人作为浙江“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”人选，按照要求填写、上传申报材料。各地市、各系统团委负责对本地、本系统自荐人员进行审核把关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团省委将组织专业人员筛选其中的事迹突出者作为自荐候选人。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团组织推荐和个人自荐浙江“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”候选人，将全部通过浙江“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”推报系统（PC端）进行申报（具体说明见附件）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申报起止时间为</w:t>
      </w:r>
      <w:r>
        <w:rPr>
          <w:rFonts w:hint="default" w:ascii="Times New Roman" w:hAnsi="Times New Roman" w:eastAsia="黑体" w:cs="Times New Roman"/>
          <w:sz w:val="34"/>
          <w:szCs w:val="34"/>
        </w:rPr>
        <w:t>201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4"/>
          <w:szCs w:val="34"/>
        </w:rPr>
        <w:t>年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4"/>
          <w:szCs w:val="34"/>
        </w:rPr>
        <w:t>月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4"/>
          <w:szCs w:val="34"/>
        </w:rPr>
        <w:t>日至3月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sz w:val="34"/>
          <w:szCs w:val="34"/>
        </w:rPr>
        <w:t>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。申报工作结束后，通过“青春浙江”微信订阅号进行网络投票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，网络投票后将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组织专家进行专题评审，最终评选产生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名事迹突出、感染力强、根植基层的浙江“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”。</w:t>
      </w:r>
    </w:p>
    <w:p>
      <w:pPr>
        <w:ind w:firstLine="683" w:firstLineChars="200"/>
        <w:rPr>
          <w:rFonts w:hint="default" w:ascii="Times New Roman" w:hAnsi="Times New Roman" w:eastAsia="楷体_GB2312" w:cs="Times New Roman"/>
          <w:b/>
          <w:sz w:val="34"/>
          <w:szCs w:val="34"/>
        </w:rPr>
      </w:pPr>
      <w:r>
        <w:rPr>
          <w:rFonts w:hint="default" w:ascii="Times New Roman" w:hAnsi="Times New Roman" w:eastAsia="楷体_GB2312" w:cs="Times New Roman"/>
          <w:b/>
          <w:sz w:val="34"/>
          <w:szCs w:val="34"/>
        </w:rPr>
        <w:t>2.分享交流阶段（201</w:t>
      </w:r>
      <w:r>
        <w:rPr>
          <w:rFonts w:hint="default" w:ascii="Times New Roman" w:hAnsi="Times New Roman" w:eastAsia="楷体_GB2312" w:cs="Times New Roman"/>
          <w:b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/>
          <w:sz w:val="34"/>
          <w:szCs w:val="34"/>
        </w:rPr>
        <w:t>年4月至9月）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将从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名浙江“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”中选取优秀代表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组织参加“五四”主题团日活动，开展“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”分享团走基层活动，深入企业、学校、乡村、社区等基层单位，讲述青春故事，分享青春感悟，传播青春正能量。请各地市级团委参照省级的做法，邀请本地“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“青年五四奖章”获得者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“青年好网民”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“向上向善好青年”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等青年典型组建分享团，深入开展走基层活动。县级团委要积极邀请青年典型开展故事分享活动，推动活动向基层延伸，影响带动更多青年积极培育和践行社会主义核心价值观。</w:t>
      </w:r>
    </w:p>
    <w:p>
      <w:pPr>
        <w:ind w:firstLine="683" w:firstLineChars="200"/>
        <w:rPr>
          <w:rFonts w:hint="default" w:ascii="Times New Roman" w:hAnsi="Times New Roman" w:eastAsia="楷体_GB2312" w:cs="Times New Roman"/>
          <w:b/>
          <w:sz w:val="34"/>
          <w:szCs w:val="34"/>
        </w:rPr>
      </w:pPr>
      <w:r>
        <w:rPr>
          <w:rFonts w:hint="default" w:ascii="Times New Roman" w:hAnsi="Times New Roman" w:eastAsia="楷体_GB2312" w:cs="Times New Roman"/>
          <w:b/>
          <w:sz w:val="34"/>
          <w:szCs w:val="34"/>
        </w:rPr>
        <w:t>3.学习实践阶段（201</w:t>
      </w:r>
      <w:r>
        <w:rPr>
          <w:rFonts w:hint="default" w:ascii="Times New Roman" w:hAnsi="Times New Roman" w:eastAsia="楷体_GB2312" w:cs="Times New Roman"/>
          <w:b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/>
          <w:sz w:val="34"/>
          <w:szCs w:val="34"/>
        </w:rPr>
        <w:t>年9月至12月）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在团员青年中普遍开展“发现最美90后  争做新时代弄潮儿”学习讨论活动，各行业各领域基层团组织要结合实际和青年特点，广泛开展参观寻访、岗位建功、技能竞赛、志愿服务等实践活动，充分运用共青团微博微信、“青年之声”等新媒体平台，通过微话题讨论、微直播互动、微寄语分享等方式，大力传播各行各业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青年典型的奋斗故事，广泛分享青年参与学习实践的感受，引导广大团员青年把社会主义核心价值观的要求内化于心、外化于行。团省委将适时面向基层征集遴选、宣传推广优秀活动案例。</w:t>
      </w:r>
    </w:p>
    <w:p>
      <w:pPr>
        <w:ind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</w:p>
    <w:p>
      <w:pPr>
        <w:ind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联 系 人：俞信吉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电    话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0571-87051480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260350</wp:posOffset>
            </wp:positionV>
            <wp:extent cx="1695450" cy="1676400"/>
            <wp:effectExtent l="0" t="0" r="0" b="0"/>
            <wp:wrapNone/>
            <wp:docPr id="1" name="图片 2" descr="团省委（红新）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团省委（红新）2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4"/>
          <w:szCs w:val="34"/>
        </w:rPr>
        <w:t>电子信箱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86622461@qq.com</w:t>
      </w:r>
    </w:p>
    <w:p>
      <w:pPr>
        <w:ind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</w:p>
    <w:p>
      <w:pPr>
        <w:ind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  共青团浙江省委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201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</w:t>
      </w:r>
    </w:p>
    <w:p>
      <w:pPr>
        <w:rPr>
          <w:rFonts w:hint="eastAsia" w:ascii="仿宋_GB2312" w:hAnsi="Calibri" w:eastAsia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hAnsi="Calibri" w:eastAsia="仿宋_GB2312"/>
          <w:sz w:val="34"/>
          <w:szCs w:val="34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候选人申报和推选工作的说明</w:t>
      </w:r>
    </w:p>
    <w:p>
      <w:pPr>
        <w:ind w:firstLine="420" w:firstLineChars="200"/>
        <w:rPr>
          <w:rFonts w:hint="eastAsia" w:ascii="黑体" w:hAnsi="黑体" w:eastAsia="黑体"/>
        </w:rPr>
      </w:pPr>
    </w:p>
    <w:p>
      <w:pPr>
        <w:ind w:firstLine="680" w:firstLineChars="20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一、关于团组织推荐候选人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由各地市、各系统团组织通过浙江“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”推报系统（PC端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  <w:t>http://t.cn/REYKFnz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）进行候选人登记推荐，各地市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团委和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系统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主管部门团组织要兼顾均衡，推荐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总数不超过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人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已获得全国向上向善好青年、中国青年五四奖章荣誉的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同志原则上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不再推荐。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各地市、各系统团组织推荐申报候选人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需按照浙江“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”推报系统（PC端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  <w:t>http://t.cn/REYKFnz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）的要求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认真做好信息填报、事迹材料和照片上传等工作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于</w:t>
      </w:r>
      <w:r>
        <w:rPr>
          <w:rFonts w:hint="default" w:ascii="Times New Roman" w:hAnsi="Times New Roman" w:eastAsia="黑体" w:cs="Times New Roman"/>
          <w:sz w:val="34"/>
          <w:szCs w:val="34"/>
        </w:rPr>
        <w:t>201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4"/>
          <w:szCs w:val="34"/>
        </w:rPr>
        <w:t>年3月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sz w:val="34"/>
          <w:szCs w:val="34"/>
        </w:rPr>
        <w:t>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（周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）前完成网上申报工作，纸质汇总名单（可通过系统自动生成）于201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年3月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日（周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）前盖章传真至团省委宣传部（传真：0571-85060620）。</w:t>
      </w:r>
    </w:p>
    <w:p>
      <w:pPr>
        <w:ind w:firstLine="680" w:firstLineChars="20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二、关于个人自荐候选人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自荐人员需于</w:t>
      </w:r>
      <w:r>
        <w:rPr>
          <w:rFonts w:hint="default" w:ascii="Times New Roman" w:hAnsi="Times New Roman" w:eastAsia="黑体" w:cs="Times New Roman"/>
          <w:sz w:val="34"/>
          <w:szCs w:val="34"/>
        </w:rPr>
        <w:t>201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4"/>
          <w:szCs w:val="34"/>
        </w:rPr>
        <w:t>年3月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sz w:val="34"/>
          <w:szCs w:val="34"/>
        </w:rPr>
        <w:t>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（周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）前通过浙江“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”推报系统（PC端: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  <w:t>http://t.cn/REYKFnz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）完成网上申报工作，注册填报个人信息和事迹材料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并上传以下材料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一是打印网页自动生成的《个人自荐表》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经本地、本单位党组织或团组织审核并盖章后的扫描件或电子照片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二是所获得的主要荣誉证书扫描件或电子照片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三是个人事迹的媒体报道截图或链接;四是反映个人学习、工作和生活的照片。</w:t>
      </w:r>
    </w:p>
    <w:p>
      <w:pPr>
        <w:ind w:firstLine="680" w:firstLineChars="200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三、关于网络投票和专家评审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1.团组织推荐和个人自荐环节结束后,各地市团委、各系统团委需登录官网账号下载并打印网页自动生成的《候选人信息汇总表》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在每一页加盖公章后传真至0571-85060620。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2.团组织推荐和个人自荐事迹突出的候选人将参加“青春浙江”微信订阅号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网络投票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具体时间另行通知。网络投票和专家评审将统筹进行。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3.各级团组织要广泛发动团员青年积极参加浙江“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”推选和网络投票活动，用实际行动发现和推选出自己心中的浙江“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4.候选人事迹是推选浙江“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最美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90后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”的重要评价内容,网络投票结果仅作为确定推选结果的重要参考但不是唯一指标，最终推选结果将根据专家评审意见、结合网络投票结果综合确定。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5.推选过程要坚持实事求是、诚实守信，如发现候选人有弄虚作假、刷票舞弊、诬陷诽谤等行为，一经查实，取消参选资格。</w:t>
      </w:r>
    </w:p>
    <w:p>
      <w:pPr>
        <w:jc w:val="center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CS长美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57F0"/>
    <w:rsid w:val="05E64775"/>
    <w:rsid w:val="1F14590D"/>
    <w:rsid w:val="27845E45"/>
    <w:rsid w:val="43AC7916"/>
    <w:rsid w:val="45EB1D20"/>
    <w:rsid w:val="4AA73BB2"/>
    <w:rsid w:val="62DC628F"/>
    <w:rsid w:val="6FF657F0"/>
    <w:rsid w:val="72B233BE"/>
    <w:rsid w:val="7B2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1"/>
    <w:link w:val="3"/>
    <w:qFormat/>
    <w:uiPriority w:val="0"/>
    <w:rPr>
      <w:rFonts w:ascii="宋体" w:hAnsi="宋体" w:cs="Courier New"/>
      <w:sz w:val="32"/>
      <w:szCs w:val="32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2018-01-18T01:01:00Z</dcterms:created>
  <dc:creator>Administrator</dc:creator>
  <cp:lastModifiedBy>Administrator</cp:lastModifiedBy>
  <dcterms:modified xsi:type="dcterms:W3CDTF">2018-03-07T06:41:37Z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